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F64D" w14:textId="46CD23DC" w:rsidR="007B22C9" w:rsidRDefault="007B22C9">
      <w:r>
        <w:rPr>
          <w:noProof/>
        </w:rPr>
        <w:drawing>
          <wp:inline distT="0" distB="0" distL="0" distR="0" wp14:anchorId="2D35CAB1" wp14:editId="74B377EF">
            <wp:extent cx="2298218" cy="885471"/>
            <wp:effectExtent l="0" t="0" r="63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485" cy="905223"/>
                    </a:xfrm>
                    <a:prstGeom prst="rect">
                      <a:avLst/>
                    </a:prstGeom>
                  </pic:spPr>
                </pic:pic>
              </a:graphicData>
            </a:graphic>
          </wp:inline>
        </w:drawing>
      </w:r>
    </w:p>
    <w:p w14:paraId="46E57C66" w14:textId="77777777" w:rsidR="007B22C9" w:rsidRDefault="007B22C9"/>
    <w:p w14:paraId="63B03A37" w14:textId="336D49AD" w:rsidR="007B22C9" w:rsidRDefault="007B22C9">
      <w:pPr>
        <w:rPr>
          <w:color w:val="0070C0"/>
          <w:sz w:val="28"/>
          <w:szCs w:val="28"/>
        </w:rPr>
      </w:pPr>
      <w:r w:rsidRPr="007B22C9">
        <w:rPr>
          <w:color w:val="000000" w:themeColor="text1"/>
          <w:sz w:val="28"/>
          <w:szCs w:val="28"/>
        </w:rPr>
        <w:t xml:space="preserve">Kurs: </w:t>
      </w:r>
      <w:r w:rsidRPr="007B22C9">
        <w:rPr>
          <w:color w:val="0070C0"/>
          <w:sz w:val="28"/>
          <w:szCs w:val="28"/>
        </w:rPr>
        <w:t>Trafiken som arbetsmiljö</w:t>
      </w:r>
    </w:p>
    <w:p w14:paraId="02B04FD0" w14:textId="77777777" w:rsidR="00FF195B" w:rsidRDefault="00FF195B">
      <w:pPr>
        <w:rPr>
          <w:color w:val="0070C0"/>
          <w:sz w:val="28"/>
          <w:szCs w:val="28"/>
        </w:rPr>
      </w:pPr>
    </w:p>
    <w:p w14:paraId="48C0D483" w14:textId="11AC045D" w:rsidR="007B22C9" w:rsidRDefault="007B22C9">
      <w:pPr>
        <w:rPr>
          <w:color w:val="000000" w:themeColor="text1"/>
          <w:sz w:val="22"/>
          <w:szCs w:val="22"/>
        </w:rPr>
      </w:pPr>
      <w:r>
        <w:rPr>
          <w:color w:val="000000" w:themeColor="text1"/>
          <w:sz w:val="22"/>
          <w:szCs w:val="22"/>
        </w:rPr>
        <w:t>Det innebär ett stort ansvar att ha vägen som arbetsplats, både för egen säkerhet som för andra trafikanter och omgivning. Trafiken som arbetsmiljö är den arbetsplats där vi utsätts för de allra största riskerna.</w:t>
      </w:r>
    </w:p>
    <w:p w14:paraId="7C09B67F" w14:textId="0BCD424B" w:rsidR="007B22C9" w:rsidRDefault="007B22C9">
      <w:pPr>
        <w:rPr>
          <w:color w:val="000000" w:themeColor="text1"/>
          <w:sz w:val="22"/>
          <w:szCs w:val="22"/>
        </w:rPr>
      </w:pPr>
      <w:r>
        <w:rPr>
          <w:color w:val="000000" w:themeColor="text1"/>
          <w:sz w:val="22"/>
          <w:szCs w:val="22"/>
        </w:rPr>
        <w:t>Med NICAMAS förarutbildningar ökar ni era förares kunskaper för alla beslut som tas i trafiken.</w:t>
      </w:r>
    </w:p>
    <w:p w14:paraId="5C74ED45" w14:textId="064D5C2F" w:rsidR="007B22C9" w:rsidRDefault="005D24B4">
      <w:pPr>
        <w:rPr>
          <w:color w:val="000000" w:themeColor="text1"/>
          <w:sz w:val="22"/>
          <w:szCs w:val="22"/>
        </w:rPr>
      </w:pPr>
      <w:r>
        <w:rPr>
          <w:color w:val="000000" w:themeColor="text1"/>
          <w:sz w:val="22"/>
          <w:szCs w:val="22"/>
        </w:rPr>
        <w:t>Utbildningen säkerställer</w:t>
      </w:r>
      <w:r w:rsidR="007B22C9">
        <w:rPr>
          <w:color w:val="000000" w:themeColor="text1"/>
          <w:sz w:val="22"/>
          <w:szCs w:val="22"/>
        </w:rPr>
        <w:t xml:space="preserve"> </w:t>
      </w:r>
      <w:r>
        <w:rPr>
          <w:color w:val="000000" w:themeColor="text1"/>
          <w:sz w:val="22"/>
          <w:szCs w:val="22"/>
        </w:rPr>
        <w:t>en hög riskmedvetenhet, bra miljötänk och en ödmjuk körstil.</w:t>
      </w:r>
    </w:p>
    <w:p w14:paraId="1B7C8C6C" w14:textId="77777777" w:rsidR="007B22C9" w:rsidRDefault="007B22C9">
      <w:pPr>
        <w:rPr>
          <w:color w:val="000000" w:themeColor="text1"/>
          <w:sz w:val="22"/>
          <w:szCs w:val="22"/>
        </w:rPr>
      </w:pPr>
    </w:p>
    <w:p w14:paraId="2D8BB778" w14:textId="77777777" w:rsidR="007B22C9" w:rsidRDefault="007B22C9">
      <w:pPr>
        <w:rPr>
          <w:color w:val="000000" w:themeColor="text1"/>
          <w:sz w:val="22"/>
          <w:szCs w:val="22"/>
        </w:rPr>
      </w:pPr>
    </w:p>
    <w:p w14:paraId="49639B86" w14:textId="39262B08" w:rsidR="007B22C9" w:rsidRPr="005D24B4" w:rsidRDefault="007B22C9" w:rsidP="007B22C9">
      <w:pPr>
        <w:pStyle w:val="Liststycke"/>
        <w:numPr>
          <w:ilvl w:val="0"/>
          <w:numId w:val="1"/>
        </w:numPr>
        <w:rPr>
          <w:color w:val="0070C0"/>
          <w:sz w:val="22"/>
          <w:szCs w:val="22"/>
        </w:rPr>
      </w:pPr>
      <w:r w:rsidRPr="005D24B4">
        <w:rPr>
          <w:color w:val="0070C0"/>
          <w:sz w:val="22"/>
          <w:szCs w:val="22"/>
        </w:rPr>
        <w:t>Planerad &amp; sparsam körning med fokus på miljö &amp; ekonomi</w:t>
      </w:r>
      <w:r w:rsidR="005D24B4">
        <w:rPr>
          <w:color w:val="0070C0"/>
          <w:sz w:val="22"/>
          <w:szCs w:val="22"/>
        </w:rPr>
        <w:t xml:space="preserve"> (</w:t>
      </w:r>
      <w:r w:rsidR="00B37966">
        <w:rPr>
          <w:color w:val="0070C0"/>
          <w:sz w:val="22"/>
          <w:szCs w:val="22"/>
        </w:rPr>
        <w:t xml:space="preserve">3,5 </w:t>
      </w:r>
      <w:r w:rsidR="005D24B4">
        <w:rPr>
          <w:color w:val="0070C0"/>
          <w:sz w:val="22"/>
          <w:szCs w:val="22"/>
        </w:rPr>
        <w:t>timmar)</w:t>
      </w:r>
    </w:p>
    <w:p w14:paraId="6CB5A39A" w14:textId="34B57CDC" w:rsidR="007B22C9" w:rsidRDefault="007B22C9" w:rsidP="007B22C9">
      <w:pPr>
        <w:pStyle w:val="Liststycke"/>
        <w:rPr>
          <w:color w:val="000000" w:themeColor="text1"/>
          <w:sz w:val="22"/>
          <w:szCs w:val="22"/>
        </w:rPr>
      </w:pPr>
      <w:r>
        <w:rPr>
          <w:color w:val="000000" w:themeColor="text1"/>
          <w:sz w:val="22"/>
          <w:szCs w:val="22"/>
        </w:rPr>
        <w:t>Under en halvdag får deltagarna teoretiska kunskaper samt praktisk tillämpning i planerad och sparsam körning. Våra pedagogiska instruktörer skapar ett engagemang hos era förare för ämnet och motivation för en miljövänlig och sparsam körning.</w:t>
      </w:r>
    </w:p>
    <w:p w14:paraId="3183DCDD" w14:textId="77777777" w:rsidR="007B22C9" w:rsidRDefault="007B22C9" w:rsidP="007B22C9">
      <w:pPr>
        <w:pStyle w:val="Liststycke"/>
        <w:rPr>
          <w:color w:val="000000" w:themeColor="text1"/>
          <w:sz w:val="22"/>
          <w:szCs w:val="22"/>
        </w:rPr>
      </w:pPr>
    </w:p>
    <w:p w14:paraId="5A77F857" w14:textId="51E72844" w:rsidR="007B22C9" w:rsidRPr="005D24B4" w:rsidRDefault="007B22C9" w:rsidP="007B22C9">
      <w:pPr>
        <w:pStyle w:val="Liststycke"/>
        <w:numPr>
          <w:ilvl w:val="0"/>
          <w:numId w:val="1"/>
        </w:numPr>
        <w:rPr>
          <w:color w:val="0070C0"/>
          <w:sz w:val="22"/>
          <w:szCs w:val="22"/>
        </w:rPr>
      </w:pPr>
      <w:r w:rsidRPr="005D24B4">
        <w:rPr>
          <w:color w:val="0070C0"/>
          <w:sz w:val="22"/>
          <w:szCs w:val="22"/>
        </w:rPr>
        <w:t>Trafiksäkerhetsutbildning – för en säkrare arbetsmiljö</w:t>
      </w:r>
      <w:r w:rsidR="005D24B4">
        <w:rPr>
          <w:color w:val="0070C0"/>
          <w:sz w:val="22"/>
          <w:szCs w:val="22"/>
        </w:rPr>
        <w:t xml:space="preserve"> (</w:t>
      </w:r>
      <w:r w:rsidR="00B37966">
        <w:rPr>
          <w:color w:val="0070C0"/>
          <w:sz w:val="22"/>
          <w:szCs w:val="22"/>
        </w:rPr>
        <w:t>3,5</w:t>
      </w:r>
      <w:r w:rsidR="005D24B4">
        <w:rPr>
          <w:color w:val="0070C0"/>
          <w:sz w:val="22"/>
          <w:szCs w:val="22"/>
        </w:rPr>
        <w:t xml:space="preserve"> timmar)</w:t>
      </w:r>
    </w:p>
    <w:p w14:paraId="7B381E6F" w14:textId="4CDB1303" w:rsidR="007B22C9" w:rsidRDefault="007B22C9" w:rsidP="007B22C9">
      <w:pPr>
        <w:pStyle w:val="Liststycke"/>
        <w:rPr>
          <w:color w:val="000000" w:themeColor="text1"/>
          <w:sz w:val="22"/>
          <w:szCs w:val="22"/>
        </w:rPr>
      </w:pPr>
      <w:r>
        <w:rPr>
          <w:color w:val="000000" w:themeColor="text1"/>
          <w:sz w:val="22"/>
          <w:szCs w:val="22"/>
        </w:rPr>
        <w:t xml:space="preserve">Här jobbar vi i Upplevelse &amp; </w:t>
      </w:r>
      <w:proofErr w:type="spellStart"/>
      <w:r>
        <w:rPr>
          <w:color w:val="000000" w:themeColor="text1"/>
          <w:sz w:val="22"/>
          <w:szCs w:val="22"/>
        </w:rPr>
        <w:t>säkerhetshallen</w:t>
      </w:r>
      <w:proofErr w:type="spellEnd"/>
      <w:r>
        <w:rPr>
          <w:color w:val="000000" w:themeColor="text1"/>
          <w:sz w:val="22"/>
          <w:szCs w:val="22"/>
        </w:rPr>
        <w:t>. Under kontrollerade och säkra former får deltagarna testa att krocka och volta med en bil. Insikten av en riktig kör- och sittställning, god lastsäkring, hastighetens betydelse och de krafter som en olycka kan innebära.</w:t>
      </w:r>
    </w:p>
    <w:p w14:paraId="0B754384" w14:textId="34DF4E83" w:rsidR="007B22C9" w:rsidRDefault="007B22C9" w:rsidP="007B22C9">
      <w:pPr>
        <w:pStyle w:val="Liststycke"/>
        <w:rPr>
          <w:color w:val="000000" w:themeColor="text1"/>
          <w:sz w:val="22"/>
          <w:szCs w:val="22"/>
        </w:rPr>
      </w:pPr>
      <w:r>
        <w:rPr>
          <w:color w:val="000000" w:themeColor="text1"/>
          <w:sz w:val="22"/>
          <w:szCs w:val="22"/>
        </w:rPr>
        <w:t xml:space="preserve">Trafiksäkerhetsövningar på asfalt och halkbana (vinterväglag). </w:t>
      </w:r>
    </w:p>
    <w:p w14:paraId="75D3C4FD" w14:textId="5ACB700F" w:rsidR="007B22C9" w:rsidRDefault="007B22C9" w:rsidP="007B22C9">
      <w:pPr>
        <w:pStyle w:val="Liststycke"/>
        <w:numPr>
          <w:ilvl w:val="0"/>
          <w:numId w:val="2"/>
        </w:numPr>
        <w:rPr>
          <w:color w:val="000000" w:themeColor="text1"/>
          <w:sz w:val="22"/>
          <w:szCs w:val="22"/>
        </w:rPr>
      </w:pPr>
      <w:r>
        <w:rPr>
          <w:color w:val="000000" w:themeColor="text1"/>
          <w:sz w:val="22"/>
          <w:szCs w:val="22"/>
        </w:rPr>
        <w:t>Panikbromsning i olika väglag och hastigheter, hur min stoppsträcka påverkas av förarens fokus, väglaget och val av hastighet.</w:t>
      </w:r>
    </w:p>
    <w:p w14:paraId="4996DD25" w14:textId="1427C578" w:rsidR="007B22C9" w:rsidRDefault="007B22C9" w:rsidP="007B22C9">
      <w:pPr>
        <w:pStyle w:val="Liststycke"/>
        <w:numPr>
          <w:ilvl w:val="0"/>
          <w:numId w:val="2"/>
        </w:numPr>
        <w:rPr>
          <w:color w:val="000000" w:themeColor="text1"/>
          <w:sz w:val="22"/>
          <w:szCs w:val="22"/>
        </w:rPr>
      </w:pPr>
      <w:r>
        <w:rPr>
          <w:color w:val="000000" w:themeColor="text1"/>
          <w:sz w:val="22"/>
          <w:szCs w:val="22"/>
        </w:rPr>
        <w:t xml:space="preserve">Styrning och undanmanöver i olika hastigheter och varierande väglag. Hur </w:t>
      </w:r>
      <w:r w:rsidR="005D24B4">
        <w:rPr>
          <w:color w:val="000000" w:themeColor="text1"/>
          <w:sz w:val="22"/>
          <w:szCs w:val="22"/>
        </w:rPr>
        <w:t>agerar</w:t>
      </w:r>
      <w:r>
        <w:rPr>
          <w:color w:val="000000" w:themeColor="text1"/>
          <w:sz w:val="22"/>
          <w:szCs w:val="22"/>
        </w:rPr>
        <w:t xml:space="preserve"> </w:t>
      </w:r>
      <w:r w:rsidR="005D24B4">
        <w:rPr>
          <w:color w:val="000000" w:themeColor="text1"/>
          <w:sz w:val="22"/>
          <w:szCs w:val="22"/>
        </w:rPr>
        <w:t xml:space="preserve">man </w:t>
      </w:r>
      <w:r>
        <w:rPr>
          <w:color w:val="000000" w:themeColor="text1"/>
          <w:sz w:val="22"/>
          <w:szCs w:val="22"/>
        </w:rPr>
        <w:t xml:space="preserve">om det dyker upp </w:t>
      </w:r>
      <w:r w:rsidR="00B37966">
        <w:rPr>
          <w:color w:val="000000" w:themeColor="text1"/>
          <w:sz w:val="22"/>
          <w:szCs w:val="22"/>
        </w:rPr>
        <w:t>ett plötsligt hinder</w:t>
      </w:r>
      <w:r>
        <w:rPr>
          <w:color w:val="000000" w:themeColor="text1"/>
          <w:sz w:val="22"/>
          <w:szCs w:val="22"/>
        </w:rPr>
        <w:t xml:space="preserve"> på vägen, tex vilda djur.</w:t>
      </w:r>
    </w:p>
    <w:p w14:paraId="56CA556D" w14:textId="0101B77E" w:rsidR="007B22C9" w:rsidRDefault="007B22C9" w:rsidP="007B22C9">
      <w:pPr>
        <w:pStyle w:val="Liststycke"/>
        <w:numPr>
          <w:ilvl w:val="0"/>
          <w:numId w:val="2"/>
        </w:numPr>
        <w:rPr>
          <w:color w:val="000000" w:themeColor="text1"/>
          <w:sz w:val="22"/>
          <w:szCs w:val="22"/>
        </w:rPr>
      </w:pPr>
      <w:r>
        <w:rPr>
          <w:color w:val="000000" w:themeColor="text1"/>
          <w:sz w:val="22"/>
          <w:szCs w:val="22"/>
        </w:rPr>
        <w:t>Distraktion och rätt fokus vid bilkörning.</w:t>
      </w:r>
    </w:p>
    <w:p w14:paraId="4C21533C" w14:textId="39E904C9" w:rsidR="007B22C9" w:rsidRDefault="007B22C9" w:rsidP="007B22C9">
      <w:pPr>
        <w:pStyle w:val="Liststycke"/>
        <w:numPr>
          <w:ilvl w:val="0"/>
          <w:numId w:val="2"/>
        </w:numPr>
        <w:rPr>
          <w:color w:val="000000" w:themeColor="text1"/>
          <w:sz w:val="22"/>
          <w:szCs w:val="22"/>
        </w:rPr>
      </w:pPr>
      <w:r>
        <w:rPr>
          <w:color w:val="000000" w:themeColor="text1"/>
          <w:sz w:val="22"/>
          <w:szCs w:val="22"/>
        </w:rPr>
        <w:t>Avstånd och riskerna med upphinnande olyckor, vikten av avstånd till framförvarande fordon.</w:t>
      </w:r>
    </w:p>
    <w:p w14:paraId="3B696CB6" w14:textId="3C0A428B" w:rsidR="007B22C9" w:rsidRDefault="007B22C9" w:rsidP="007B22C9">
      <w:pPr>
        <w:pStyle w:val="Liststycke"/>
        <w:numPr>
          <w:ilvl w:val="0"/>
          <w:numId w:val="2"/>
        </w:numPr>
        <w:rPr>
          <w:color w:val="000000" w:themeColor="text1"/>
          <w:sz w:val="22"/>
          <w:szCs w:val="22"/>
        </w:rPr>
      </w:pPr>
      <w:r>
        <w:rPr>
          <w:color w:val="000000" w:themeColor="text1"/>
          <w:sz w:val="22"/>
          <w:szCs w:val="22"/>
        </w:rPr>
        <w:t>Säkerhetssystem i bilen och dess funktion</w:t>
      </w:r>
    </w:p>
    <w:p w14:paraId="70A7B5D2" w14:textId="0AEB308C" w:rsidR="007B22C9" w:rsidRDefault="007B22C9" w:rsidP="007B22C9">
      <w:pPr>
        <w:pStyle w:val="Liststycke"/>
        <w:numPr>
          <w:ilvl w:val="0"/>
          <w:numId w:val="2"/>
        </w:numPr>
        <w:rPr>
          <w:color w:val="000000" w:themeColor="text1"/>
          <w:sz w:val="22"/>
          <w:szCs w:val="22"/>
        </w:rPr>
      </w:pPr>
      <w:r>
        <w:rPr>
          <w:color w:val="000000" w:themeColor="text1"/>
          <w:sz w:val="22"/>
          <w:szCs w:val="22"/>
        </w:rPr>
        <w:t>Däckens betydelse i olika väglag</w:t>
      </w:r>
    </w:p>
    <w:p w14:paraId="7BB21C9C" w14:textId="3E9BC2AA" w:rsidR="005D24B4" w:rsidRDefault="005D24B4" w:rsidP="005D24B4">
      <w:pPr>
        <w:rPr>
          <w:color w:val="000000" w:themeColor="text1"/>
          <w:sz w:val="22"/>
          <w:szCs w:val="22"/>
        </w:rPr>
      </w:pPr>
    </w:p>
    <w:p w14:paraId="3E5F327C" w14:textId="77777777" w:rsidR="005D24B4" w:rsidRDefault="005D24B4" w:rsidP="005D24B4">
      <w:pPr>
        <w:rPr>
          <w:color w:val="000000" w:themeColor="text1"/>
          <w:sz w:val="22"/>
          <w:szCs w:val="22"/>
        </w:rPr>
      </w:pPr>
    </w:p>
    <w:p w14:paraId="034B69A9" w14:textId="08D68DBD" w:rsidR="00FF195B" w:rsidRDefault="00FF195B" w:rsidP="00FF195B">
      <w:pPr>
        <w:rPr>
          <w:color w:val="000000" w:themeColor="text1"/>
          <w:sz w:val="22"/>
          <w:szCs w:val="22"/>
        </w:rPr>
      </w:pPr>
      <w:r>
        <w:rPr>
          <w:color w:val="000000" w:themeColor="text1"/>
          <w:sz w:val="22"/>
          <w:szCs w:val="22"/>
        </w:rPr>
        <w:t>Kursfakta:</w:t>
      </w:r>
    </w:p>
    <w:p w14:paraId="7F21335C" w14:textId="2FFBEBA4" w:rsidR="00FF195B" w:rsidRDefault="00FF195B" w:rsidP="00FF195B">
      <w:pPr>
        <w:rPr>
          <w:color w:val="000000" w:themeColor="text1"/>
          <w:sz w:val="22"/>
          <w:szCs w:val="22"/>
        </w:rPr>
      </w:pPr>
      <w:r>
        <w:rPr>
          <w:color w:val="000000" w:themeColor="text1"/>
          <w:sz w:val="22"/>
          <w:szCs w:val="22"/>
        </w:rPr>
        <w:t>Heldag (7 tim.) alternativt 2 halvdagar (3,5</w:t>
      </w:r>
      <w:r w:rsidR="00B37966">
        <w:rPr>
          <w:color w:val="000000" w:themeColor="text1"/>
          <w:sz w:val="22"/>
          <w:szCs w:val="22"/>
        </w:rPr>
        <w:t xml:space="preserve"> </w:t>
      </w:r>
      <w:r>
        <w:rPr>
          <w:color w:val="000000" w:themeColor="text1"/>
          <w:sz w:val="22"/>
          <w:szCs w:val="22"/>
        </w:rPr>
        <w:t>+</w:t>
      </w:r>
      <w:r w:rsidR="00B37966">
        <w:rPr>
          <w:color w:val="000000" w:themeColor="text1"/>
          <w:sz w:val="22"/>
          <w:szCs w:val="22"/>
        </w:rPr>
        <w:t xml:space="preserve"> </w:t>
      </w:r>
      <w:r>
        <w:rPr>
          <w:color w:val="000000" w:themeColor="text1"/>
          <w:sz w:val="22"/>
          <w:szCs w:val="22"/>
        </w:rPr>
        <w:t>3,5 tim.)</w:t>
      </w:r>
    </w:p>
    <w:p w14:paraId="37BC4EC1" w14:textId="77777777" w:rsidR="00FF195B" w:rsidRDefault="00FF195B" w:rsidP="00FF195B">
      <w:pPr>
        <w:rPr>
          <w:color w:val="000000" w:themeColor="text1"/>
          <w:sz w:val="22"/>
          <w:szCs w:val="22"/>
        </w:rPr>
      </w:pPr>
      <w:r>
        <w:rPr>
          <w:color w:val="000000" w:themeColor="text1"/>
          <w:sz w:val="22"/>
          <w:szCs w:val="22"/>
        </w:rPr>
        <w:t>För 6 – 12 deltagare</w:t>
      </w:r>
    </w:p>
    <w:p w14:paraId="4E26161B" w14:textId="77777777" w:rsidR="00FF195B" w:rsidRDefault="00FF195B" w:rsidP="00FF195B">
      <w:pPr>
        <w:rPr>
          <w:color w:val="000000" w:themeColor="text1"/>
          <w:sz w:val="22"/>
          <w:szCs w:val="22"/>
        </w:rPr>
      </w:pPr>
      <w:r>
        <w:rPr>
          <w:color w:val="000000" w:themeColor="text1"/>
          <w:sz w:val="22"/>
          <w:szCs w:val="22"/>
        </w:rPr>
        <w:t>Pris: Offereras</w:t>
      </w:r>
    </w:p>
    <w:p w14:paraId="262AFB67" w14:textId="77777777" w:rsidR="00FF195B" w:rsidRDefault="00FF195B" w:rsidP="00FF195B">
      <w:pPr>
        <w:rPr>
          <w:color w:val="000000" w:themeColor="text1"/>
          <w:sz w:val="22"/>
          <w:szCs w:val="22"/>
        </w:rPr>
      </w:pPr>
      <w:r>
        <w:rPr>
          <w:color w:val="000000" w:themeColor="text1"/>
          <w:sz w:val="22"/>
          <w:szCs w:val="22"/>
        </w:rPr>
        <w:t>Utbildning i 2 kursmoduler</w:t>
      </w:r>
    </w:p>
    <w:p w14:paraId="641E98A0" w14:textId="77777777" w:rsidR="00FF195B" w:rsidRDefault="00FF195B" w:rsidP="005D24B4">
      <w:pPr>
        <w:rPr>
          <w:color w:val="000000" w:themeColor="text1"/>
          <w:sz w:val="22"/>
          <w:szCs w:val="22"/>
        </w:rPr>
      </w:pPr>
    </w:p>
    <w:p w14:paraId="0C88CD38" w14:textId="77777777" w:rsidR="00FF195B" w:rsidRDefault="00FF195B" w:rsidP="005D24B4">
      <w:pPr>
        <w:rPr>
          <w:color w:val="000000" w:themeColor="text1"/>
          <w:sz w:val="22"/>
          <w:szCs w:val="22"/>
        </w:rPr>
      </w:pPr>
    </w:p>
    <w:p w14:paraId="7887C580" w14:textId="04D222AC" w:rsidR="005D24B4" w:rsidRPr="005D24B4" w:rsidRDefault="00FF195B" w:rsidP="005D24B4">
      <w:pPr>
        <w:rPr>
          <w:color w:val="000000" w:themeColor="text1"/>
          <w:sz w:val="22"/>
          <w:szCs w:val="22"/>
        </w:rPr>
      </w:pPr>
      <w:r>
        <w:rPr>
          <w:color w:val="000000" w:themeColor="text1"/>
          <w:sz w:val="22"/>
          <w:szCs w:val="22"/>
        </w:rPr>
        <w:t xml:space="preserve">Lunch </w:t>
      </w:r>
      <w:r w:rsidR="005D24B4">
        <w:rPr>
          <w:color w:val="000000" w:themeColor="text1"/>
          <w:sz w:val="22"/>
          <w:szCs w:val="22"/>
        </w:rPr>
        <w:t>ingår</w:t>
      </w:r>
    </w:p>
    <w:p w14:paraId="2946AB4B" w14:textId="77777777" w:rsidR="007B22C9" w:rsidRDefault="007B22C9" w:rsidP="007B22C9">
      <w:pPr>
        <w:pStyle w:val="Liststycke"/>
        <w:rPr>
          <w:color w:val="000000" w:themeColor="text1"/>
          <w:sz w:val="22"/>
          <w:szCs w:val="22"/>
        </w:rPr>
      </w:pPr>
    </w:p>
    <w:p w14:paraId="729AB359" w14:textId="676CB780" w:rsidR="007B22C9" w:rsidRDefault="007B22C9" w:rsidP="007B22C9">
      <w:pPr>
        <w:rPr>
          <w:color w:val="000000" w:themeColor="text1"/>
          <w:sz w:val="22"/>
          <w:szCs w:val="22"/>
        </w:rPr>
      </w:pPr>
    </w:p>
    <w:p w14:paraId="50C89E76" w14:textId="77777777" w:rsidR="007B22C9" w:rsidRPr="007B22C9" w:rsidRDefault="007B22C9" w:rsidP="007B22C9">
      <w:pPr>
        <w:rPr>
          <w:color w:val="000000" w:themeColor="text1"/>
          <w:sz w:val="22"/>
          <w:szCs w:val="22"/>
        </w:rPr>
      </w:pPr>
    </w:p>
    <w:p w14:paraId="3B13966D" w14:textId="74B3ACC8" w:rsidR="007B22C9" w:rsidRDefault="007B22C9" w:rsidP="007B22C9">
      <w:pPr>
        <w:rPr>
          <w:color w:val="000000" w:themeColor="text1"/>
          <w:sz w:val="22"/>
          <w:szCs w:val="22"/>
        </w:rPr>
      </w:pPr>
    </w:p>
    <w:p w14:paraId="2BF87443" w14:textId="77777777" w:rsidR="007B22C9" w:rsidRPr="007B22C9" w:rsidRDefault="007B22C9" w:rsidP="007B22C9">
      <w:pPr>
        <w:rPr>
          <w:color w:val="000000" w:themeColor="text1"/>
          <w:sz w:val="22"/>
          <w:szCs w:val="22"/>
        </w:rPr>
      </w:pPr>
    </w:p>
    <w:p w14:paraId="2AE2C954" w14:textId="77777777" w:rsidR="007B22C9" w:rsidRPr="007B22C9" w:rsidRDefault="007B22C9">
      <w:pPr>
        <w:rPr>
          <w:color w:val="0070C0"/>
        </w:rPr>
      </w:pPr>
    </w:p>
    <w:sectPr w:rsidR="007B22C9" w:rsidRPr="007B22C9" w:rsidSect="00FA0015">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7519" w14:textId="77777777" w:rsidR="00521976" w:rsidRDefault="00521976" w:rsidP="005D24B4">
      <w:r>
        <w:separator/>
      </w:r>
    </w:p>
  </w:endnote>
  <w:endnote w:type="continuationSeparator" w:id="0">
    <w:p w14:paraId="5FF15F3F" w14:textId="77777777" w:rsidR="00521976" w:rsidRDefault="00521976" w:rsidP="005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533"/>
      <w:gridCol w:w="4533"/>
    </w:tblGrid>
    <w:tr w:rsidR="005D24B4" w14:paraId="78512DED" w14:textId="77777777">
      <w:tc>
        <w:tcPr>
          <w:tcW w:w="2500" w:type="pct"/>
          <w:shd w:val="clear" w:color="auto" w:fill="4472C4" w:themeFill="accent1"/>
          <w:vAlign w:val="center"/>
        </w:tcPr>
        <w:p w14:paraId="4A779B79" w14:textId="36F9A245" w:rsidR="005D24B4" w:rsidRDefault="00000000">
          <w:pPr>
            <w:pStyle w:val="Sidfot"/>
            <w:spacing w:before="80" w:after="80"/>
            <w:jc w:val="both"/>
            <w:rPr>
              <w:caps/>
              <w:color w:val="FFFFFF" w:themeColor="background1"/>
              <w:sz w:val="18"/>
              <w:szCs w:val="18"/>
            </w:rPr>
          </w:pPr>
          <w:sdt>
            <w:sdtPr>
              <w:rPr>
                <w:caps/>
                <w:color w:val="FFFFFF" w:themeColor="background1"/>
                <w:sz w:val="18"/>
                <w:szCs w:val="18"/>
              </w:rPr>
              <w:alias w:val="Rubrik"/>
              <w:tag w:val=""/>
              <w:id w:val="-578829839"/>
              <w:placeholder>
                <w:docPart w:val="032F8123C2797544BB0C632F33F64741"/>
              </w:placeholder>
              <w:dataBinding w:prefixMappings="xmlns:ns0='http://purl.org/dc/elements/1.1/' xmlns:ns1='http://schemas.openxmlformats.org/package/2006/metadata/core-properties' " w:xpath="/ns1:coreProperties[1]/ns0:title[1]" w:storeItemID="{6C3C8BC8-F283-45AE-878A-BAB7291924A1}"/>
              <w:text/>
            </w:sdtPr>
            <w:sdtContent>
              <w:r w:rsidR="00FF195B">
                <w:rPr>
                  <w:caps/>
                  <w:color w:val="FFFFFF" w:themeColor="background1"/>
                  <w:sz w:val="18"/>
                  <w:szCs w:val="18"/>
                </w:rPr>
                <w:t>Trafiken som arbetsmiljö</w:t>
              </w:r>
            </w:sdtContent>
          </w:sdt>
        </w:p>
      </w:tc>
      <w:tc>
        <w:tcPr>
          <w:tcW w:w="2500" w:type="pct"/>
          <w:shd w:val="clear" w:color="auto" w:fill="4472C4" w:themeFill="accent1"/>
          <w:vAlign w:val="center"/>
        </w:tcPr>
        <w:sdt>
          <w:sdtPr>
            <w:rPr>
              <w:caps/>
              <w:color w:val="FFFFFF" w:themeColor="background1"/>
              <w:sz w:val="18"/>
              <w:szCs w:val="18"/>
            </w:rPr>
            <w:alias w:val="Författare"/>
            <w:tag w:val=""/>
            <w:id w:val="-1822267932"/>
            <w:placeholder>
              <w:docPart w:val="CAE79DD55099A945AE3DDA94BF2EE72D"/>
            </w:placeholder>
            <w:dataBinding w:prefixMappings="xmlns:ns0='http://purl.org/dc/elements/1.1/' xmlns:ns1='http://schemas.openxmlformats.org/package/2006/metadata/core-properties' " w:xpath="/ns1:coreProperties[1]/ns0:creator[1]" w:storeItemID="{6C3C8BC8-F283-45AE-878A-BAB7291924A1}"/>
            <w:text/>
          </w:sdtPr>
          <w:sdtContent>
            <w:p w14:paraId="69944613" w14:textId="48CB1EE6" w:rsidR="005D24B4" w:rsidRDefault="005D24B4">
              <w:pPr>
                <w:pStyle w:val="Sidfot"/>
                <w:spacing w:before="80" w:after="80"/>
                <w:jc w:val="right"/>
                <w:rPr>
                  <w:caps/>
                  <w:color w:val="FFFFFF" w:themeColor="background1"/>
                  <w:sz w:val="18"/>
                  <w:szCs w:val="18"/>
                </w:rPr>
              </w:pPr>
              <w:r>
                <w:rPr>
                  <w:caps/>
                  <w:color w:val="FFFFFF" w:themeColor="background1"/>
                  <w:sz w:val="18"/>
                  <w:szCs w:val="18"/>
                </w:rPr>
                <w:t>Nic</w:t>
              </w:r>
              <w:r w:rsidR="00FF195B">
                <w:rPr>
                  <w:caps/>
                  <w:color w:val="FFFFFF" w:themeColor="background1"/>
                  <w:sz w:val="18"/>
                  <w:szCs w:val="18"/>
                </w:rPr>
                <w:t>amas</w:t>
              </w:r>
            </w:p>
          </w:sdtContent>
        </w:sdt>
      </w:tc>
    </w:tr>
  </w:tbl>
  <w:p w14:paraId="774A5A2C" w14:textId="77777777" w:rsidR="005D24B4" w:rsidRDefault="005D24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DFB4" w14:textId="77777777" w:rsidR="00521976" w:rsidRDefault="00521976" w:rsidP="005D24B4">
      <w:r>
        <w:separator/>
      </w:r>
    </w:p>
  </w:footnote>
  <w:footnote w:type="continuationSeparator" w:id="0">
    <w:p w14:paraId="482E8862" w14:textId="77777777" w:rsidR="00521976" w:rsidRDefault="00521976" w:rsidP="005D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389D" w14:textId="3F8BDD68" w:rsidR="005D24B4" w:rsidRDefault="005D24B4">
    <w:pPr>
      <w:pStyle w:val="Sidhuvud"/>
    </w:pPr>
    <w:r>
      <w:rPr>
        <w:noProof/>
      </w:rPr>
      <mc:AlternateContent>
        <mc:Choice Requires="wps">
          <w:drawing>
            <wp:anchor distT="0" distB="0" distL="118745" distR="118745" simplePos="0" relativeHeight="251659264" behindDoc="1" locked="0" layoutInCell="1" allowOverlap="0" wp14:anchorId="66A1D2E0" wp14:editId="6923BF4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Content>
                            <w:p w14:paraId="51F0C87A" w14:textId="314945FA" w:rsidR="005D24B4" w:rsidRDefault="005D24B4">
                              <w:pPr>
                                <w:pStyle w:val="Sidhuvud"/>
                                <w:jc w:val="center"/>
                                <w:rPr>
                                  <w:caps/>
                                  <w:color w:val="FFFFFF" w:themeColor="background1"/>
                                </w:rPr>
                              </w:pPr>
                              <w:r>
                                <w:rPr>
                                  <w:caps/>
                                  <w:color w:val="FFFFFF" w:themeColor="background1"/>
                                </w:rPr>
                                <w:t>Trafiken som arbetsmiljö</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6A1D2E0" id="Rektangel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Content>
                      <w:p w14:paraId="51F0C87A" w14:textId="314945FA" w:rsidR="005D24B4" w:rsidRDefault="005D24B4">
                        <w:pPr>
                          <w:pStyle w:val="Sidhuvud"/>
                          <w:jc w:val="center"/>
                          <w:rPr>
                            <w:caps/>
                            <w:color w:val="FFFFFF" w:themeColor="background1"/>
                          </w:rPr>
                        </w:pPr>
                        <w:r>
                          <w:rPr>
                            <w:caps/>
                            <w:color w:val="FFFFFF" w:themeColor="background1"/>
                          </w:rPr>
                          <w:t>Trafiken som arbetsmiljö</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F7"/>
    <w:multiLevelType w:val="hybridMultilevel"/>
    <w:tmpl w:val="953A59C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28CB29F6"/>
    <w:multiLevelType w:val="hybridMultilevel"/>
    <w:tmpl w:val="88106C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71457029">
    <w:abstractNumId w:val="1"/>
  </w:num>
  <w:num w:numId="2" w16cid:durableId="142117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1304"/>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C9"/>
    <w:rsid w:val="001B5B73"/>
    <w:rsid w:val="00521976"/>
    <w:rsid w:val="005D24B4"/>
    <w:rsid w:val="007B22C9"/>
    <w:rsid w:val="00864220"/>
    <w:rsid w:val="00865A14"/>
    <w:rsid w:val="008E4344"/>
    <w:rsid w:val="00962171"/>
    <w:rsid w:val="00B37966"/>
    <w:rsid w:val="00D46548"/>
    <w:rsid w:val="00DD229F"/>
    <w:rsid w:val="00FA0015"/>
    <w:rsid w:val="00FF1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B3B05B4"/>
  <w15:chartTrackingRefBased/>
  <w15:docId w15:val="{E19AADA8-5111-5C4A-AD13-5EFDD944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22C9"/>
    <w:pPr>
      <w:ind w:left="720"/>
      <w:contextualSpacing/>
    </w:pPr>
  </w:style>
  <w:style w:type="paragraph" w:styleId="Sidhuvud">
    <w:name w:val="header"/>
    <w:basedOn w:val="Normal"/>
    <w:link w:val="SidhuvudChar"/>
    <w:uiPriority w:val="99"/>
    <w:unhideWhenUsed/>
    <w:rsid w:val="005D24B4"/>
    <w:pPr>
      <w:tabs>
        <w:tab w:val="center" w:pos="4536"/>
        <w:tab w:val="right" w:pos="9072"/>
      </w:tabs>
    </w:pPr>
  </w:style>
  <w:style w:type="character" w:customStyle="1" w:styleId="SidhuvudChar">
    <w:name w:val="Sidhuvud Char"/>
    <w:basedOn w:val="Standardstycketeckensnitt"/>
    <w:link w:val="Sidhuvud"/>
    <w:uiPriority w:val="99"/>
    <w:rsid w:val="005D24B4"/>
  </w:style>
  <w:style w:type="paragraph" w:styleId="Sidfot">
    <w:name w:val="footer"/>
    <w:basedOn w:val="Normal"/>
    <w:link w:val="SidfotChar"/>
    <w:uiPriority w:val="99"/>
    <w:unhideWhenUsed/>
    <w:rsid w:val="005D24B4"/>
    <w:pPr>
      <w:tabs>
        <w:tab w:val="center" w:pos="4536"/>
        <w:tab w:val="right" w:pos="9072"/>
      </w:tabs>
    </w:pPr>
  </w:style>
  <w:style w:type="character" w:customStyle="1" w:styleId="SidfotChar">
    <w:name w:val="Sidfot Char"/>
    <w:basedOn w:val="Standardstycketeckensnitt"/>
    <w:link w:val="Sidfot"/>
    <w:uiPriority w:val="99"/>
    <w:rsid w:val="005D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F8123C2797544BB0C632F33F64741"/>
        <w:category>
          <w:name w:val="Allmänt"/>
          <w:gallery w:val="placeholder"/>
        </w:category>
        <w:types>
          <w:type w:val="bbPlcHdr"/>
        </w:types>
        <w:behaviors>
          <w:behavior w:val="content"/>
        </w:behaviors>
        <w:guid w:val="{44F9F51D-F134-654C-AD13-D9B304B9A74E}"/>
      </w:docPartPr>
      <w:docPartBody>
        <w:p w:rsidR="00251ACB" w:rsidRDefault="00943A45" w:rsidP="00943A45">
          <w:pPr>
            <w:pStyle w:val="032F8123C2797544BB0C632F33F64741"/>
          </w:pPr>
          <w:r>
            <w:rPr>
              <w:caps/>
              <w:color w:val="FFFFFF" w:themeColor="background1"/>
              <w:sz w:val="18"/>
              <w:szCs w:val="18"/>
            </w:rPr>
            <w:t>[Dokumentets rubrik]</w:t>
          </w:r>
        </w:p>
      </w:docPartBody>
    </w:docPart>
    <w:docPart>
      <w:docPartPr>
        <w:name w:val="CAE79DD55099A945AE3DDA94BF2EE72D"/>
        <w:category>
          <w:name w:val="Allmänt"/>
          <w:gallery w:val="placeholder"/>
        </w:category>
        <w:types>
          <w:type w:val="bbPlcHdr"/>
        </w:types>
        <w:behaviors>
          <w:behavior w:val="content"/>
        </w:behaviors>
        <w:guid w:val="{EBF3277A-2503-D04C-87A3-BBDF0C5AFB77}"/>
      </w:docPartPr>
      <w:docPartBody>
        <w:p w:rsidR="00251ACB" w:rsidRDefault="00943A45" w:rsidP="00943A45">
          <w:pPr>
            <w:pStyle w:val="CAE79DD55099A945AE3DDA94BF2EE72D"/>
          </w:pPr>
          <w:r>
            <w:rPr>
              <w:caps/>
              <w:color w:val="FFFFFF" w:themeColor="background1"/>
              <w:sz w:val="18"/>
              <w:szCs w:val="18"/>
            </w:rPr>
            <w:t>[Författarens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45"/>
    <w:rsid w:val="00251ACB"/>
    <w:rsid w:val="00580436"/>
    <w:rsid w:val="00943A45"/>
    <w:rsid w:val="00B77FF0"/>
    <w:rsid w:val="00DD06C6"/>
    <w:rsid w:val="00E72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32F8123C2797544BB0C632F33F64741">
    <w:name w:val="032F8123C2797544BB0C632F33F64741"/>
    <w:rsid w:val="00943A45"/>
  </w:style>
  <w:style w:type="paragraph" w:customStyle="1" w:styleId="CAE79DD55099A945AE3DDA94BF2EE72D">
    <w:name w:val="CAE79DD55099A945AE3DDA94BF2EE72D"/>
    <w:rsid w:val="00943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283</Words>
  <Characters>1500</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Trafiken som arbetsmiljö</dc:title>
  <dc:subject/>
  <dc:creator>Nicamas</dc:creator>
  <cp:keywords/>
  <dc:description/>
  <cp:lastModifiedBy>Niclas Arvidsson</cp:lastModifiedBy>
  <cp:revision>5</cp:revision>
  <cp:lastPrinted>2023-02-12T15:39:00Z</cp:lastPrinted>
  <dcterms:created xsi:type="dcterms:W3CDTF">2023-02-10T12:07:00Z</dcterms:created>
  <dcterms:modified xsi:type="dcterms:W3CDTF">2023-02-12T15:42:00Z</dcterms:modified>
</cp:coreProperties>
</file>