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6F64D" w14:textId="46CD23DC" w:rsidR="007B22C9" w:rsidRDefault="007B22C9">
      <w:r>
        <w:rPr>
          <w:noProof/>
        </w:rPr>
        <w:drawing>
          <wp:inline distT="0" distB="0" distL="0" distR="0" wp14:anchorId="2D35CAB1" wp14:editId="74B377EF">
            <wp:extent cx="2298218" cy="885471"/>
            <wp:effectExtent l="0" t="0" r="635"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9485" cy="905223"/>
                    </a:xfrm>
                    <a:prstGeom prst="rect">
                      <a:avLst/>
                    </a:prstGeom>
                  </pic:spPr>
                </pic:pic>
              </a:graphicData>
            </a:graphic>
          </wp:inline>
        </w:drawing>
      </w:r>
    </w:p>
    <w:p w14:paraId="46E57C66" w14:textId="77777777" w:rsidR="007B22C9" w:rsidRDefault="007B22C9"/>
    <w:p w14:paraId="63B03A37" w14:textId="1EA85624" w:rsidR="007B22C9" w:rsidRDefault="007B22C9">
      <w:pPr>
        <w:rPr>
          <w:color w:val="0070C0"/>
          <w:sz w:val="28"/>
          <w:szCs w:val="28"/>
        </w:rPr>
      </w:pPr>
      <w:r w:rsidRPr="007B22C9">
        <w:rPr>
          <w:color w:val="000000" w:themeColor="text1"/>
          <w:sz w:val="28"/>
          <w:szCs w:val="28"/>
        </w:rPr>
        <w:t xml:space="preserve">Kurs: </w:t>
      </w:r>
      <w:r w:rsidR="002640EE">
        <w:rPr>
          <w:color w:val="0070C0"/>
          <w:sz w:val="28"/>
          <w:szCs w:val="28"/>
        </w:rPr>
        <w:t>Föreläsning i trafiksäkerhet</w:t>
      </w:r>
    </w:p>
    <w:p w14:paraId="02B04FD0" w14:textId="77777777" w:rsidR="00FF195B" w:rsidRDefault="00FF195B">
      <w:pPr>
        <w:rPr>
          <w:color w:val="0070C0"/>
          <w:sz w:val="28"/>
          <w:szCs w:val="28"/>
        </w:rPr>
      </w:pPr>
    </w:p>
    <w:p w14:paraId="5C74ED45" w14:textId="1A7E3894" w:rsidR="007B22C9" w:rsidRDefault="002640EE">
      <w:pPr>
        <w:rPr>
          <w:color w:val="000000" w:themeColor="text1"/>
          <w:sz w:val="22"/>
          <w:szCs w:val="22"/>
        </w:rPr>
      </w:pPr>
      <w:r>
        <w:rPr>
          <w:color w:val="000000" w:themeColor="text1"/>
          <w:sz w:val="22"/>
          <w:szCs w:val="22"/>
        </w:rPr>
        <w:t>Minimera fordonsskador &amp; risker med en föreläsning i trafiksäkerhet. I grunden handlar trafiksäkerhet om riskmedvetna förare och trafikanter. Era förare får en viktig påminnelse för de risker trafikmiljön innebär. Vi hjälper era förare att förstå insikten av vad ett defensivt körsätt innebär och att det kan vara avgörande när någon gör ett misstag i trafiken.</w:t>
      </w:r>
    </w:p>
    <w:p w14:paraId="773950BA" w14:textId="6CDAD53F" w:rsidR="002640EE" w:rsidRDefault="002640EE">
      <w:pPr>
        <w:rPr>
          <w:color w:val="000000" w:themeColor="text1"/>
          <w:sz w:val="22"/>
          <w:szCs w:val="22"/>
        </w:rPr>
      </w:pPr>
    </w:p>
    <w:p w14:paraId="2233BE76" w14:textId="1082EAD1" w:rsidR="002640EE" w:rsidRDefault="002640EE">
      <w:pPr>
        <w:rPr>
          <w:color w:val="000000" w:themeColor="text1"/>
          <w:sz w:val="22"/>
          <w:szCs w:val="22"/>
        </w:rPr>
      </w:pPr>
      <w:r>
        <w:rPr>
          <w:color w:val="000000" w:themeColor="text1"/>
          <w:sz w:val="22"/>
          <w:szCs w:val="22"/>
        </w:rPr>
        <w:t xml:space="preserve">En föreläsning i trafiksäkerhet ska ses som ett bra komplement till en trafiksäkerhetsutbildning och fungerar perfekt som repetition eller ett första steg mot en säkrare arbetsmiljö. Oavsett deltagarens erfarenhet är våra föreläsare duktiga att nå deltagaren. Föreläsningen sker i ett öppet klimat där deltagarna kan ställa frågor och vara en del i diskussioner. </w:t>
      </w:r>
    </w:p>
    <w:p w14:paraId="0976FCFD" w14:textId="34D43E11" w:rsidR="002640EE" w:rsidRDefault="002640EE">
      <w:pPr>
        <w:rPr>
          <w:color w:val="000000" w:themeColor="text1"/>
          <w:sz w:val="22"/>
          <w:szCs w:val="22"/>
        </w:rPr>
      </w:pPr>
    </w:p>
    <w:p w14:paraId="4D5DE8F1" w14:textId="31AF2AC6" w:rsidR="002640EE" w:rsidRDefault="002640EE">
      <w:pPr>
        <w:rPr>
          <w:color w:val="000000" w:themeColor="text1"/>
          <w:sz w:val="22"/>
          <w:szCs w:val="22"/>
        </w:rPr>
      </w:pPr>
      <w:r>
        <w:rPr>
          <w:color w:val="000000" w:themeColor="text1"/>
          <w:sz w:val="22"/>
          <w:szCs w:val="22"/>
        </w:rPr>
        <w:t>Föreläsningen passar även arbetsmiljöansvariga och ledningsgrupper som vill ha bättre insikt i arbetsgivaransvar och riskerna i Sveriges farligaste arbetsmiljö.</w:t>
      </w:r>
    </w:p>
    <w:p w14:paraId="2808ABC0" w14:textId="6FB1A99B" w:rsidR="002640EE" w:rsidRDefault="002640EE">
      <w:pPr>
        <w:rPr>
          <w:color w:val="000000" w:themeColor="text1"/>
          <w:sz w:val="22"/>
          <w:szCs w:val="22"/>
        </w:rPr>
      </w:pPr>
    </w:p>
    <w:p w14:paraId="0DC49CBE" w14:textId="2DDB4AEB" w:rsidR="002640EE" w:rsidRDefault="002640EE">
      <w:pPr>
        <w:rPr>
          <w:color w:val="000000" w:themeColor="text1"/>
          <w:sz w:val="22"/>
          <w:szCs w:val="22"/>
        </w:rPr>
      </w:pPr>
      <w:r>
        <w:rPr>
          <w:color w:val="000000" w:themeColor="text1"/>
          <w:sz w:val="22"/>
          <w:szCs w:val="22"/>
        </w:rPr>
        <w:t>Innehållet i föreläsningen i trafiksäkerhet stämmer väl överens med de riktlinjer och krav som ställs av arbetsmiljöverket.</w:t>
      </w:r>
    </w:p>
    <w:p w14:paraId="274F879D" w14:textId="31124EA7" w:rsidR="002640EE" w:rsidRDefault="002640EE">
      <w:pPr>
        <w:rPr>
          <w:color w:val="000000" w:themeColor="text1"/>
          <w:sz w:val="22"/>
          <w:szCs w:val="22"/>
        </w:rPr>
      </w:pPr>
    </w:p>
    <w:p w14:paraId="2660347C" w14:textId="404890D1" w:rsidR="002640EE" w:rsidRDefault="002640EE">
      <w:pPr>
        <w:rPr>
          <w:color w:val="000000" w:themeColor="text1"/>
          <w:sz w:val="22"/>
          <w:szCs w:val="22"/>
        </w:rPr>
      </w:pPr>
      <w:r>
        <w:rPr>
          <w:color w:val="000000" w:themeColor="text1"/>
          <w:sz w:val="22"/>
          <w:szCs w:val="22"/>
        </w:rPr>
        <w:t>Exempel på innehåll i föreläsningen:</w:t>
      </w:r>
    </w:p>
    <w:p w14:paraId="3AE876BF" w14:textId="79A33D5A" w:rsidR="002640EE" w:rsidRDefault="002640EE" w:rsidP="002640EE">
      <w:pPr>
        <w:pStyle w:val="Liststycke"/>
        <w:numPr>
          <w:ilvl w:val="0"/>
          <w:numId w:val="3"/>
        </w:numPr>
        <w:rPr>
          <w:color w:val="000000" w:themeColor="text1"/>
          <w:sz w:val="22"/>
          <w:szCs w:val="22"/>
        </w:rPr>
      </w:pPr>
      <w:r>
        <w:rPr>
          <w:color w:val="000000" w:themeColor="text1"/>
          <w:sz w:val="22"/>
          <w:szCs w:val="22"/>
        </w:rPr>
        <w:t>Nollvisionen och vad vi själva kan påverka</w:t>
      </w:r>
    </w:p>
    <w:p w14:paraId="0675962B" w14:textId="1BDDAFC3" w:rsidR="002640EE" w:rsidRDefault="002640EE" w:rsidP="002640EE">
      <w:pPr>
        <w:pStyle w:val="Liststycke"/>
        <w:numPr>
          <w:ilvl w:val="0"/>
          <w:numId w:val="3"/>
        </w:numPr>
        <w:rPr>
          <w:color w:val="000000" w:themeColor="text1"/>
          <w:sz w:val="22"/>
          <w:szCs w:val="22"/>
        </w:rPr>
      </w:pPr>
      <w:r>
        <w:rPr>
          <w:color w:val="000000" w:themeColor="text1"/>
          <w:sz w:val="22"/>
          <w:szCs w:val="22"/>
        </w:rPr>
        <w:t>Trafikens risker och förebyggande åtgärder</w:t>
      </w:r>
    </w:p>
    <w:p w14:paraId="22AC9605" w14:textId="25EB8F04" w:rsidR="002640EE" w:rsidRDefault="002640EE" w:rsidP="002640EE">
      <w:pPr>
        <w:pStyle w:val="Liststycke"/>
        <w:numPr>
          <w:ilvl w:val="0"/>
          <w:numId w:val="3"/>
        </w:numPr>
        <w:rPr>
          <w:color w:val="000000" w:themeColor="text1"/>
          <w:sz w:val="22"/>
          <w:szCs w:val="22"/>
        </w:rPr>
      </w:pPr>
      <w:r>
        <w:rPr>
          <w:color w:val="000000" w:themeColor="text1"/>
          <w:sz w:val="22"/>
          <w:szCs w:val="22"/>
        </w:rPr>
        <w:t>Hastighetens betydelse och avstånd i trafiken</w:t>
      </w:r>
    </w:p>
    <w:p w14:paraId="58DA53A2" w14:textId="418E929E" w:rsidR="002640EE" w:rsidRDefault="002640EE" w:rsidP="002640EE">
      <w:pPr>
        <w:pStyle w:val="Liststycke"/>
        <w:numPr>
          <w:ilvl w:val="0"/>
          <w:numId w:val="3"/>
        </w:numPr>
        <w:rPr>
          <w:color w:val="000000" w:themeColor="text1"/>
          <w:sz w:val="22"/>
          <w:szCs w:val="22"/>
        </w:rPr>
      </w:pPr>
      <w:r>
        <w:rPr>
          <w:color w:val="000000" w:themeColor="text1"/>
          <w:sz w:val="22"/>
          <w:szCs w:val="22"/>
        </w:rPr>
        <w:t>Riktiga förberedelser och lastsäkring</w:t>
      </w:r>
    </w:p>
    <w:p w14:paraId="159B9882" w14:textId="746C153C" w:rsidR="002640EE" w:rsidRPr="002640EE" w:rsidRDefault="002640EE" w:rsidP="002640EE">
      <w:pPr>
        <w:pStyle w:val="Liststycke"/>
        <w:numPr>
          <w:ilvl w:val="0"/>
          <w:numId w:val="3"/>
        </w:numPr>
        <w:rPr>
          <w:color w:val="000000" w:themeColor="text1"/>
          <w:sz w:val="22"/>
          <w:szCs w:val="22"/>
        </w:rPr>
      </w:pPr>
      <w:r>
        <w:rPr>
          <w:color w:val="000000" w:themeColor="text1"/>
          <w:sz w:val="22"/>
          <w:szCs w:val="22"/>
        </w:rPr>
        <w:t>Distraktioner och trötthet</w:t>
      </w:r>
    </w:p>
    <w:p w14:paraId="7BB21C9C" w14:textId="3E9BC2AA" w:rsidR="005D24B4" w:rsidRDefault="005D24B4" w:rsidP="005D24B4">
      <w:pPr>
        <w:rPr>
          <w:color w:val="000000" w:themeColor="text1"/>
          <w:sz w:val="22"/>
          <w:szCs w:val="22"/>
        </w:rPr>
      </w:pPr>
    </w:p>
    <w:p w14:paraId="3E5F327C" w14:textId="77777777" w:rsidR="005D24B4" w:rsidRDefault="005D24B4" w:rsidP="005D24B4">
      <w:pPr>
        <w:rPr>
          <w:color w:val="000000" w:themeColor="text1"/>
          <w:sz w:val="22"/>
          <w:szCs w:val="22"/>
        </w:rPr>
      </w:pPr>
    </w:p>
    <w:p w14:paraId="034B69A9" w14:textId="08D68DBD" w:rsidR="00FF195B" w:rsidRDefault="00FF195B" w:rsidP="00FF195B">
      <w:pPr>
        <w:rPr>
          <w:color w:val="000000" w:themeColor="text1"/>
          <w:sz w:val="22"/>
          <w:szCs w:val="22"/>
        </w:rPr>
      </w:pPr>
      <w:r>
        <w:rPr>
          <w:color w:val="000000" w:themeColor="text1"/>
          <w:sz w:val="22"/>
          <w:szCs w:val="22"/>
        </w:rPr>
        <w:t>Kursfakta:</w:t>
      </w:r>
    </w:p>
    <w:p w14:paraId="7F21335C" w14:textId="31657B25" w:rsidR="00FF195B" w:rsidRDefault="002640EE" w:rsidP="00FF195B">
      <w:pPr>
        <w:rPr>
          <w:color w:val="000000" w:themeColor="text1"/>
          <w:sz w:val="22"/>
          <w:szCs w:val="22"/>
        </w:rPr>
      </w:pPr>
      <w:r>
        <w:rPr>
          <w:color w:val="000000" w:themeColor="text1"/>
          <w:sz w:val="22"/>
          <w:szCs w:val="22"/>
        </w:rPr>
        <w:t>2 timmar förlagda ho</w:t>
      </w:r>
      <w:r w:rsidR="008C0839">
        <w:rPr>
          <w:color w:val="000000" w:themeColor="text1"/>
          <w:sz w:val="22"/>
          <w:szCs w:val="22"/>
        </w:rPr>
        <w:t>s</w:t>
      </w:r>
      <w:r>
        <w:rPr>
          <w:color w:val="000000" w:themeColor="text1"/>
          <w:sz w:val="22"/>
          <w:szCs w:val="22"/>
        </w:rPr>
        <w:t xml:space="preserve"> er eller</w:t>
      </w:r>
      <w:r w:rsidR="008C0839">
        <w:rPr>
          <w:color w:val="000000" w:themeColor="text1"/>
          <w:sz w:val="22"/>
          <w:szCs w:val="22"/>
        </w:rPr>
        <w:t xml:space="preserve"> i våra lokaler.</w:t>
      </w:r>
    </w:p>
    <w:p w14:paraId="37BC4EC1" w14:textId="533A8D55" w:rsidR="00FF195B" w:rsidRDefault="00FF195B" w:rsidP="00FF195B">
      <w:pPr>
        <w:rPr>
          <w:color w:val="000000" w:themeColor="text1"/>
          <w:sz w:val="22"/>
          <w:szCs w:val="22"/>
        </w:rPr>
      </w:pPr>
      <w:r>
        <w:rPr>
          <w:color w:val="000000" w:themeColor="text1"/>
          <w:sz w:val="22"/>
          <w:szCs w:val="22"/>
        </w:rPr>
        <w:t xml:space="preserve">För </w:t>
      </w:r>
      <w:r w:rsidR="002640EE">
        <w:rPr>
          <w:color w:val="000000" w:themeColor="text1"/>
          <w:sz w:val="22"/>
          <w:szCs w:val="22"/>
        </w:rPr>
        <w:t>upp till 20 deltagare</w:t>
      </w:r>
    </w:p>
    <w:p w14:paraId="262AFB67" w14:textId="545A18B3" w:rsidR="00FF195B" w:rsidRDefault="00FF195B" w:rsidP="00FF195B">
      <w:pPr>
        <w:rPr>
          <w:color w:val="000000" w:themeColor="text1"/>
          <w:sz w:val="22"/>
          <w:szCs w:val="22"/>
        </w:rPr>
      </w:pPr>
      <w:r>
        <w:rPr>
          <w:color w:val="000000" w:themeColor="text1"/>
          <w:sz w:val="22"/>
          <w:szCs w:val="22"/>
        </w:rPr>
        <w:t>Pris: Offereras</w:t>
      </w:r>
    </w:p>
    <w:p w14:paraId="641E98A0" w14:textId="77777777" w:rsidR="00FF195B" w:rsidRDefault="00FF195B" w:rsidP="005D24B4">
      <w:pPr>
        <w:rPr>
          <w:color w:val="000000" w:themeColor="text1"/>
          <w:sz w:val="22"/>
          <w:szCs w:val="22"/>
        </w:rPr>
      </w:pPr>
    </w:p>
    <w:p w14:paraId="7887C580" w14:textId="1A3153B9" w:rsidR="005D24B4" w:rsidRPr="005D24B4" w:rsidRDefault="005D24B4" w:rsidP="005D24B4">
      <w:pPr>
        <w:rPr>
          <w:color w:val="000000" w:themeColor="text1"/>
          <w:sz w:val="22"/>
          <w:szCs w:val="22"/>
        </w:rPr>
      </w:pPr>
    </w:p>
    <w:p w14:paraId="2946AB4B" w14:textId="77777777" w:rsidR="007B22C9" w:rsidRDefault="007B22C9" w:rsidP="007B22C9">
      <w:pPr>
        <w:pStyle w:val="Liststycke"/>
        <w:rPr>
          <w:color w:val="000000" w:themeColor="text1"/>
          <w:sz w:val="22"/>
          <w:szCs w:val="22"/>
        </w:rPr>
      </w:pPr>
    </w:p>
    <w:p w14:paraId="729AB359" w14:textId="676CB780" w:rsidR="007B22C9" w:rsidRDefault="007B22C9" w:rsidP="007B22C9">
      <w:pPr>
        <w:rPr>
          <w:color w:val="000000" w:themeColor="text1"/>
          <w:sz w:val="22"/>
          <w:szCs w:val="22"/>
        </w:rPr>
      </w:pPr>
    </w:p>
    <w:p w14:paraId="50C89E76" w14:textId="77777777" w:rsidR="007B22C9" w:rsidRPr="007B22C9" w:rsidRDefault="007B22C9" w:rsidP="007B22C9">
      <w:pPr>
        <w:rPr>
          <w:color w:val="000000" w:themeColor="text1"/>
          <w:sz w:val="22"/>
          <w:szCs w:val="22"/>
        </w:rPr>
      </w:pPr>
    </w:p>
    <w:p w14:paraId="3B13966D" w14:textId="74B3ACC8" w:rsidR="007B22C9" w:rsidRDefault="007B22C9" w:rsidP="007B22C9">
      <w:pPr>
        <w:rPr>
          <w:color w:val="000000" w:themeColor="text1"/>
          <w:sz w:val="22"/>
          <w:szCs w:val="22"/>
        </w:rPr>
      </w:pPr>
    </w:p>
    <w:p w14:paraId="2BF87443" w14:textId="77777777" w:rsidR="007B22C9" w:rsidRPr="007B22C9" w:rsidRDefault="007B22C9" w:rsidP="007B22C9">
      <w:pPr>
        <w:rPr>
          <w:color w:val="000000" w:themeColor="text1"/>
          <w:sz w:val="22"/>
          <w:szCs w:val="22"/>
        </w:rPr>
      </w:pPr>
    </w:p>
    <w:p w14:paraId="2AE2C954" w14:textId="77777777" w:rsidR="007B22C9" w:rsidRPr="007B22C9" w:rsidRDefault="007B22C9">
      <w:pPr>
        <w:rPr>
          <w:color w:val="0070C0"/>
        </w:rPr>
      </w:pPr>
    </w:p>
    <w:sectPr w:rsidR="007B22C9" w:rsidRPr="007B22C9" w:rsidSect="00FA0015">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ABA30" w14:textId="77777777" w:rsidR="00E033BF" w:rsidRDefault="00E033BF" w:rsidP="005D24B4">
      <w:r>
        <w:separator/>
      </w:r>
    </w:p>
  </w:endnote>
  <w:endnote w:type="continuationSeparator" w:id="0">
    <w:p w14:paraId="415B3A03" w14:textId="77777777" w:rsidR="00E033BF" w:rsidRDefault="00E033BF" w:rsidP="005D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472C4" w:themeFill="accent1"/>
      <w:tblCellMar>
        <w:left w:w="115" w:type="dxa"/>
        <w:right w:w="115" w:type="dxa"/>
      </w:tblCellMar>
      <w:tblLook w:val="04A0" w:firstRow="1" w:lastRow="0" w:firstColumn="1" w:lastColumn="0" w:noHBand="0" w:noVBand="1"/>
    </w:tblPr>
    <w:tblGrid>
      <w:gridCol w:w="4533"/>
      <w:gridCol w:w="4533"/>
    </w:tblGrid>
    <w:tr w:rsidR="005D24B4" w14:paraId="78512DED" w14:textId="77777777">
      <w:tc>
        <w:tcPr>
          <w:tcW w:w="2500" w:type="pct"/>
          <w:shd w:val="clear" w:color="auto" w:fill="4472C4" w:themeFill="accent1"/>
          <w:vAlign w:val="center"/>
        </w:tcPr>
        <w:p w14:paraId="4A779B79" w14:textId="686AF6E2" w:rsidR="005D24B4" w:rsidRDefault="00000000">
          <w:pPr>
            <w:pStyle w:val="Sidfot"/>
            <w:spacing w:before="80" w:after="80"/>
            <w:jc w:val="both"/>
            <w:rPr>
              <w:caps/>
              <w:color w:val="FFFFFF" w:themeColor="background1"/>
              <w:sz w:val="18"/>
              <w:szCs w:val="18"/>
            </w:rPr>
          </w:pPr>
          <w:sdt>
            <w:sdtPr>
              <w:rPr>
                <w:caps/>
                <w:color w:val="FFFFFF" w:themeColor="background1"/>
                <w:sz w:val="18"/>
                <w:szCs w:val="18"/>
              </w:rPr>
              <w:alias w:val="Rubrik"/>
              <w:tag w:val=""/>
              <w:id w:val="-578829839"/>
              <w:placeholder>
                <w:docPart w:val="032F8123C2797544BB0C632F33F64741"/>
              </w:placeholder>
              <w:dataBinding w:prefixMappings="xmlns:ns0='http://purl.org/dc/elements/1.1/' xmlns:ns1='http://schemas.openxmlformats.org/package/2006/metadata/core-properties' " w:xpath="/ns1:coreProperties[1]/ns0:title[1]" w:storeItemID="{6C3C8BC8-F283-45AE-878A-BAB7291924A1}"/>
              <w:text/>
            </w:sdtPr>
            <w:sdtContent>
              <w:r w:rsidR="002640EE">
                <w:rPr>
                  <w:caps/>
                  <w:color w:val="FFFFFF" w:themeColor="background1"/>
                  <w:sz w:val="18"/>
                  <w:szCs w:val="18"/>
                </w:rPr>
                <w:t>Föreläsning i trafiksäkerhet</w:t>
              </w:r>
            </w:sdtContent>
          </w:sdt>
        </w:p>
      </w:tc>
      <w:tc>
        <w:tcPr>
          <w:tcW w:w="2500" w:type="pct"/>
          <w:shd w:val="clear" w:color="auto" w:fill="4472C4" w:themeFill="accent1"/>
          <w:vAlign w:val="center"/>
        </w:tcPr>
        <w:sdt>
          <w:sdtPr>
            <w:rPr>
              <w:caps/>
              <w:color w:val="FFFFFF" w:themeColor="background1"/>
              <w:sz w:val="18"/>
              <w:szCs w:val="18"/>
            </w:rPr>
            <w:alias w:val="Författare"/>
            <w:tag w:val=""/>
            <w:id w:val="-1822267932"/>
            <w:placeholder>
              <w:docPart w:val="CAE79DD55099A945AE3DDA94BF2EE72D"/>
            </w:placeholder>
            <w:dataBinding w:prefixMappings="xmlns:ns0='http://purl.org/dc/elements/1.1/' xmlns:ns1='http://schemas.openxmlformats.org/package/2006/metadata/core-properties' " w:xpath="/ns1:coreProperties[1]/ns0:creator[1]" w:storeItemID="{6C3C8BC8-F283-45AE-878A-BAB7291924A1}"/>
            <w:text/>
          </w:sdtPr>
          <w:sdtContent>
            <w:p w14:paraId="69944613" w14:textId="48CB1EE6" w:rsidR="005D24B4" w:rsidRDefault="005D24B4">
              <w:pPr>
                <w:pStyle w:val="Sidfot"/>
                <w:spacing w:before="80" w:after="80"/>
                <w:jc w:val="right"/>
                <w:rPr>
                  <w:caps/>
                  <w:color w:val="FFFFFF" w:themeColor="background1"/>
                  <w:sz w:val="18"/>
                  <w:szCs w:val="18"/>
                </w:rPr>
              </w:pPr>
              <w:r>
                <w:rPr>
                  <w:caps/>
                  <w:color w:val="FFFFFF" w:themeColor="background1"/>
                  <w:sz w:val="18"/>
                  <w:szCs w:val="18"/>
                </w:rPr>
                <w:t>Nic</w:t>
              </w:r>
              <w:r w:rsidR="00FF195B">
                <w:rPr>
                  <w:caps/>
                  <w:color w:val="FFFFFF" w:themeColor="background1"/>
                  <w:sz w:val="18"/>
                  <w:szCs w:val="18"/>
                </w:rPr>
                <w:t>amas</w:t>
              </w:r>
            </w:p>
          </w:sdtContent>
        </w:sdt>
      </w:tc>
    </w:tr>
  </w:tbl>
  <w:p w14:paraId="774A5A2C" w14:textId="77777777" w:rsidR="005D24B4" w:rsidRDefault="005D24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7D099" w14:textId="77777777" w:rsidR="00E033BF" w:rsidRDefault="00E033BF" w:rsidP="005D24B4">
      <w:r>
        <w:separator/>
      </w:r>
    </w:p>
  </w:footnote>
  <w:footnote w:type="continuationSeparator" w:id="0">
    <w:p w14:paraId="74C92D16" w14:textId="77777777" w:rsidR="00E033BF" w:rsidRDefault="00E033BF" w:rsidP="005D2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389D" w14:textId="3F8BDD68" w:rsidR="005D24B4" w:rsidRDefault="005D24B4">
    <w:pPr>
      <w:pStyle w:val="Sidhuvud"/>
    </w:pPr>
    <w:r>
      <w:rPr>
        <w:noProof/>
      </w:rPr>
      <mc:AlternateContent>
        <mc:Choice Requires="wps">
          <w:drawing>
            <wp:anchor distT="0" distB="0" distL="118745" distR="118745" simplePos="0" relativeHeight="251659264" behindDoc="1" locked="0" layoutInCell="1" allowOverlap="0" wp14:anchorId="66A1D2E0" wp14:editId="6923BF4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ktangel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Rubrik"/>
                            <w:tag w:val=""/>
                            <w:id w:val="1189017394"/>
                            <w:dataBinding w:prefixMappings="xmlns:ns0='http://purl.org/dc/elements/1.1/' xmlns:ns1='http://schemas.openxmlformats.org/package/2006/metadata/core-properties' " w:xpath="/ns1:coreProperties[1]/ns0:title[1]" w:storeItemID="{6C3C8BC8-F283-45AE-878A-BAB7291924A1}"/>
                            <w:text/>
                          </w:sdtPr>
                          <w:sdtContent>
                            <w:p w14:paraId="51F0C87A" w14:textId="7D5ABAD9" w:rsidR="005D24B4" w:rsidRDefault="002640EE">
                              <w:pPr>
                                <w:pStyle w:val="Sidhuvud"/>
                                <w:jc w:val="center"/>
                                <w:rPr>
                                  <w:caps/>
                                  <w:color w:val="FFFFFF" w:themeColor="background1"/>
                                </w:rPr>
                              </w:pPr>
                              <w:r>
                                <w:rPr>
                                  <w:caps/>
                                  <w:color w:val="FFFFFF" w:themeColor="background1"/>
                                </w:rPr>
                                <w:t>Föreläsning i trafiksäkerhet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6A1D2E0" id="Rektangel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" o:allowoverlap="f" fillcolor="#4472c4 [3204]" stroked="f" strokeweight="1pt">
              <v:textbox style="mso-fit-shape-to-text:t">
                <w:txbxContent>
                  <w:sdt>
                    <w:sdtPr>
                      <w:rPr>
                        <w:caps/>
                        <w:color w:val="FFFFFF" w:themeColor="background1"/>
                      </w:rPr>
                      <w:alias w:val="Rubrik"/>
                      <w:tag w:val=""/>
                      <w:id w:val="1189017394"/>
                      <w:dataBinding w:prefixMappings="xmlns:ns0='http://purl.org/dc/elements/1.1/' xmlns:ns1='http://schemas.openxmlformats.org/package/2006/metadata/core-properties' " w:xpath="/ns1:coreProperties[1]/ns0:title[1]" w:storeItemID="{6C3C8BC8-F283-45AE-878A-BAB7291924A1}"/>
                      <w:text/>
                    </w:sdtPr>
                    <w:sdtContent>
                      <w:p w14:paraId="51F0C87A" w14:textId="7D5ABAD9" w:rsidR="005D24B4" w:rsidRDefault="002640EE">
                        <w:pPr>
                          <w:pStyle w:val="Sidhuvud"/>
                          <w:jc w:val="center"/>
                          <w:rPr>
                            <w:caps/>
                            <w:color w:val="FFFFFF" w:themeColor="background1"/>
                          </w:rPr>
                        </w:pPr>
                        <w:r>
                          <w:rPr>
                            <w:caps/>
                            <w:color w:val="FFFFFF" w:themeColor="background1"/>
                          </w:rPr>
                          <w:t>Föreläsning i trafiksäkerhet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15F7"/>
    <w:multiLevelType w:val="hybridMultilevel"/>
    <w:tmpl w:val="953A59C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28CB29F6"/>
    <w:multiLevelType w:val="hybridMultilevel"/>
    <w:tmpl w:val="88106C5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71F299F"/>
    <w:multiLevelType w:val="hybridMultilevel"/>
    <w:tmpl w:val="DD7A42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71457029">
    <w:abstractNumId w:val="1"/>
  </w:num>
  <w:num w:numId="2" w16cid:durableId="1421176412">
    <w:abstractNumId w:val="0"/>
  </w:num>
  <w:num w:numId="3" w16cid:durableId="358631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1304"/>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C9"/>
    <w:rsid w:val="001B5B73"/>
    <w:rsid w:val="002640EE"/>
    <w:rsid w:val="00521976"/>
    <w:rsid w:val="005D24B4"/>
    <w:rsid w:val="007B22C9"/>
    <w:rsid w:val="00864220"/>
    <w:rsid w:val="00865A14"/>
    <w:rsid w:val="008C0839"/>
    <w:rsid w:val="008E4344"/>
    <w:rsid w:val="00962171"/>
    <w:rsid w:val="00B37966"/>
    <w:rsid w:val="00D44CE5"/>
    <w:rsid w:val="00D46548"/>
    <w:rsid w:val="00DD229F"/>
    <w:rsid w:val="00E033BF"/>
    <w:rsid w:val="00FA0015"/>
    <w:rsid w:val="00FF19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B3B05B4"/>
  <w15:chartTrackingRefBased/>
  <w15:docId w15:val="{E19AADA8-5111-5C4A-AD13-5EFDD944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22C9"/>
    <w:pPr>
      <w:ind w:left="720"/>
      <w:contextualSpacing/>
    </w:pPr>
  </w:style>
  <w:style w:type="paragraph" w:styleId="Sidhuvud">
    <w:name w:val="header"/>
    <w:basedOn w:val="Normal"/>
    <w:link w:val="SidhuvudChar"/>
    <w:uiPriority w:val="99"/>
    <w:unhideWhenUsed/>
    <w:rsid w:val="005D24B4"/>
    <w:pPr>
      <w:tabs>
        <w:tab w:val="center" w:pos="4536"/>
        <w:tab w:val="right" w:pos="9072"/>
      </w:tabs>
    </w:pPr>
  </w:style>
  <w:style w:type="character" w:customStyle="1" w:styleId="SidhuvudChar">
    <w:name w:val="Sidhuvud Char"/>
    <w:basedOn w:val="Standardstycketeckensnitt"/>
    <w:link w:val="Sidhuvud"/>
    <w:uiPriority w:val="99"/>
    <w:rsid w:val="005D24B4"/>
  </w:style>
  <w:style w:type="paragraph" w:styleId="Sidfot">
    <w:name w:val="footer"/>
    <w:basedOn w:val="Normal"/>
    <w:link w:val="SidfotChar"/>
    <w:uiPriority w:val="99"/>
    <w:unhideWhenUsed/>
    <w:rsid w:val="005D24B4"/>
    <w:pPr>
      <w:tabs>
        <w:tab w:val="center" w:pos="4536"/>
        <w:tab w:val="right" w:pos="9072"/>
      </w:tabs>
    </w:pPr>
  </w:style>
  <w:style w:type="character" w:customStyle="1" w:styleId="SidfotChar">
    <w:name w:val="Sidfot Char"/>
    <w:basedOn w:val="Standardstycketeckensnitt"/>
    <w:link w:val="Sidfot"/>
    <w:uiPriority w:val="99"/>
    <w:rsid w:val="005D2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2F8123C2797544BB0C632F33F64741"/>
        <w:category>
          <w:name w:val="Allmänt"/>
          <w:gallery w:val="placeholder"/>
        </w:category>
        <w:types>
          <w:type w:val="bbPlcHdr"/>
        </w:types>
        <w:behaviors>
          <w:behavior w:val="content"/>
        </w:behaviors>
        <w:guid w:val="{44F9F51D-F134-654C-AD13-D9B304B9A74E}"/>
      </w:docPartPr>
      <w:docPartBody>
        <w:p w:rsidR="00251ACB" w:rsidRDefault="00943A45" w:rsidP="00943A45">
          <w:pPr>
            <w:pStyle w:val="032F8123C2797544BB0C632F33F64741"/>
          </w:pPr>
          <w:r>
            <w:rPr>
              <w:caps/>
              <w:color w:val="FFFFFF" w:themeColor="background1"/>
              <w:sz w:val="18"/>
              <w:szCs w:val="18"/>
            </w:rPr>
            <w:t>[Dokumentets rubrik]</w:t>
          </w:r>
        </w:p>
      </w:docPartBody>
    </w:docPart>
    <w:docPart>
      <w:docPartPr>
        <w:name w:val="CAE79DD55099A945AE3DDA94BF2EE72D"/>
        <w:category>
          <w:name w:val="Allmänt"/>
          <w:gallery w:val="placeholder"/>
        </w:category>
        <w:types>
          <w:type w:val="bbPlcHdr"/>
        </w:types>
        <w:behaviors>
          <w:behavior w:val="content"/>
        </w:behaviors>
        <w:guid w:val="{EBF3277A-2503-D04C-87A3-BBDF0C5AFB77}"/>
      </w:docPartPr>
      <w:docPartBody>
        <w:p w:rsidR="00251ACB" w:rsidRDefault="00943A45" w:rsidP="00943A45">
          <w:pPr>
            <w:pStyle w:val="CAE79DD55099A945AE3DDA94BF2EE72D"/>
          </w:pPr>
          <w:r>
            <w:rPr>
              <w:caps/>
              <w:color w:val="FFFFFF" w:themeColor="background1"/>
              <w:sz w:val="18"/>
              <w:szCs w:val="18"/>
            </w:rPr>
            <w:t>[Författarens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45"/>
    <w:rsid w:val="00251ACB"/>
    <w:rsid w:val="00580436"/>
    <w:rsid w:val="00943A45"/>
    <w:rsid w:val="00B77FF0"/>
    <w:rsid w:val="00D142EF"/>
    <w:rsid w:val="00DD06C6"/>
    <w:rsid w:val="00E72B83"/>
    <w:rsid w:val="00FE6E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32F8123C2797544BB0C632F33F64741">
    <w:name w:val="032F8123C2797544BB0C632F33F64741"/>
    <w:rsid w:val="00943A45"/>
  </w:style>
  <w:style w:type="paragraph" w:customStyle="1" w:styleId="CAE79DD55099A945AE3DDA94BF2EE72D">
    <w:name w:val="CAE79DD55099A945AE3DDA94BF2EE72D"/>
    <w:rsid w:val="00943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221</Words>
  <Characters>1177</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Föreläsning i trafiksäkerhet</dc:title>
  <dc:subject/>
  <dc:creator>Nicamas</dc:creator>
  <cp:keywords/>
  <dc:description/>
  <cp:lastModifiedBy>Niclas Arvidsson</cp:lastModifiedBy>
  <cp:revision>7</cp:revision>
  <cp:lastPrinted>2023-02-12T16:50:00Z</cp:lastPrinted>
  <dcterms:created xsi:type="dcterms:W3CDTF">2023-02-10T12:07:00Z</dcterms:created>
  <dcterms:modified xsi:type="dcterms:W3CDTF">2023-02-12T17:21:00Z</dcterms:modified>
</cp:coreProperties>
</file>